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7FEF" w14:textId="77777777" w:rsidR="000B255F" w:rsidRPr="00C576DE" w:rsidRDefault="000B255F" w:rsidP="000B255F">
      <w:pPr>
        <w:rPr>
          <w:rFonts w:asciiTheme="minorHAnsi" w:hAnsiTheme="minorHAnsi" w:cstheme="minorHAnsi"/>
          <w:sz w:val="18"/>
          <w:szCs w:val="18"/>
        </w:rPr>
      </w:pPr>
      <w:r w:rsidRPr="00C576DE">
        <w:rPr>
          <w:rFonts w:asciiTheme="minorHAnsi" w:hAnsiTheme="minorHAnsi" w:cstheme="minorHAnsi"/>
          <w:sz w:val="18"/>
          <w:szCs w:val="18"/>
        </w:rPr>
        <w:t>Il/La sottoscritto/a</w:t>
      </w:r>
    </w:p>
    <w:p w14:paraId="2379D70E" w14:textId="77777777" w:rsidR="000B255F" w:rsidRPr="00C576DE" w:rsidRDefault="000B255F" w:rsidP="000B255F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143BF919" w14:textId="3E3CB5A8" w:rsidR="000B255F" w:rsidRPr="00C576DE" w:rsidRDefault="000B255F" w:rsidP="000B255F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C576DE">
        <w:rPr>
          <w:rFonts w:asciiTheme="minorHAnsi" w:hAnsiTheme="minorHAnsi" w:cstheme="minorHAnsi"/>
          <w:sz w:val="18"/>
          <w:szCs w:val="18"/>
          <w:lang w:val="it-IT"/>
        </w:rPr>
        <w:t>(NOME)_____________________________</w:t>
      </w:r>
      <w:r w:rsidR="0060221F" w:rsidRPr="00C576DE">
        <w:rPr>
          <w:rFonts w:asciiTheme="minorHAnsi" w:hAnsiTheme="minorHAnsi" w:cstheme="minorHAnsi"/>
          <w:sz w:val="18"/>
          <w:szCs w:val="18"/>
          <w:lang w:val="it-IT"/>
        </w:rPr>
        <w:t>__</w:t>
      </w:r>
      <w:r w:rsidRPr="00C576DE">
        <w:rPr>
          <w:rFonts w:asciiTheme="minorHAnsi" w:hAnsiTheme="minorHAnsi" w:cstheme="minorHAnsi"/>
          <w:sz w:val="18"/>
          <w:szCs w:val="18"/>
          <w:lang w:val="it-IT"/>
        </w:rPr>
        <w:t>___(COGNOME)____________</w:t>
      </w:r>
      <w:r w:rsidR="0060221F" w:rsidRPr="00C576DE">
        <w:rPr>
          <w:rFonts w:asciiTheme="minorHAnsi" w:hAnsiTheme="minorHAnsi" w:cstheme="minorHAnsi"/>
          <w:sz w:val="18"/>
          <w:szCs w:val="18"/>
          <w:lang w:val="it-IT"/>
        </w:rPr>
        <w:t>__</w:t>
      </w:r>
      <w:r w:rsidRPr="00C576DE">
        <w:rPr>
          <w:rFonts w:asciiTheme="minorHAnsi" w:hAnsiTheme="minorHAnsi" w:cstheme="minorHAnsi"/>
          <w:sz w:val="18"/>
          <w:szCs w:val="18"/>
          <w:lang w:val="it-IT"/>
        </w:rPr>
        <w:t>______________________________</w:t>
      </w:r>
    </w:p>
    <w:p w14:paraId="5BCFF2B9" w14:textId="77777777" w:rsidR="000B255F" w:rsidRPr="00C576DE" w:rsidRDefault="000B255F" w:rsidP="000B255F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539F775A" w14:textId="7881ABA0" w:rsidR="000B255F" w:rsidRPr="00C576DE" w:rsidRDefault="000B255F" w:rsidP="000B255F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C576DE">
        <w:rPr>
          <w:rFonts w:asciiTheme="minorHAnsi" w:hAnsiTheme="minorHAnsi" w:cstheme="minorHAnsi"/>
          <w:sz w:val="18"/>
          <w:szCs w:val="18"/>
          <w:lang w:val="it-IT"/>
        </w:rPr>
        <w:t>(INDIRIZZO)___________________________________N°_____(CAP)__________(CITT</w:t>
      </w:r>
      <w:r w:rsidR="0060221F" w:rsidRPr="00C576DE">
        <w:rPr>
          <w:rFonts w:asciiTheme="minorHAnsi" w:hAnsiTheme="minorHAnsi" w:cstheme="minorHAnsi"/>
          <w:sz w:val="18"/>
          <w:szCs w:val="18"/>
          <w:lang w:val="it-IT"/>
        </w:rPr>
        <w:t>Á</w:t>
      </w:r>
      <w:r w:rsidRPr="00C576DE">
        <w:rPr>
          <w:rFonts w:asciiTheme="minorHAnsi" w:hAnsiTheme="minorHAnsi" w:cstheme="minorHAnsi"/>
          <w:sz w:val="18"/>
          <w:szCs w:val="18"/>
          <w:lang w:val="it-IT"/>
        </w:rPr>
        <w:t>)___</w:t>
      </w:r>
      <w:r w:rsidR="0060221F" w:rsidRPr="00C576DE">
        <w:rPr>
          <w:rFonts w:asciiTheme="minorHAnsi" w:hAnsiTheme="minorHAnsi" w:cstheme="minorHAnsi"/>
          <w:sz w:val="18"/>
          <w:szCs w:val="18"/>
          <w:lang w:val="it-IT"/>
        </w:rPr>
        <w:t>___</w:t>
      </w:r>
      <w:r w:rsidRPr="00C576DE">
        <w:rPr>
          <w:rFonts w:asciiTheme="minorHAnsi" w:hAnsiTheme="minorHAnsi" w:cstheme="minorHAnsi"/>
          <w:sz w:val="18"/>
          <w:szCs w:val="18"/>
          <w:lang w:val="it-IT"/>
        </w:rPr>
        <w:t>_____ (PROV)______</w:t>
      </w:r>
    </w:p>
    <w:p w14:paraId="27B290DD" w14:textId="77777777" w:rsidR="000B255F" w:rsidRPr="00C576DE" w:rsidRDefault="000B255F" w:rsidP="000B255F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086C279C" w14:textId="0FB210A5" w:rsidR="000B255F" w:rsidRPr="00C576DE" w:rsidRDefault="000B255F" w:rsidP="000B255F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C576DE">
        <w:rPr>
          <w:rFonts w:asciiTheme="minorHAnsi" w:hAnsiTheme="minorHAnsi" w:cstheme="minorHAnsi"/>
          <w:sz w:val="18"/>
          <w:szCs w:val="18"/>
          <w:lang w:val="it-IT"/>
        </w:rPr>
        <w:t>(TEL)____</w:t>
      </w:r>
      <w:r w:rsidR="00C56E57" w:rsidRPr="00C576DE">
        <w:rPr>
          <w:rFonts w:asciiTheme="minorHAnsi" w:hAnsiTheme="minorHAnsi" w:cstheme="minorHAnsi"/>
          <w:sz w:val="18"/>
          <w:szCs w:val="18"/>
          <w:lang w:val="it-IT"/>
        </w:rPr>
        <w:t>____________</w:t>
      </w:r>
      <w:r w:rsidRPr="00C576DE">
        <w:rPr>
          <w:rFonts w:asciiTheme="minorHAnsi" w:hAnsiTheme="minorHAnsi" w:cstheme="minorHAnsi"/>
          <w:sz w:val="18"/>
          <w:szCs w:val="18"/>
          <w:lang w:val="it-IT"/>
        </w:rPr>
        <w:t>____________________</w:t>
      </w:r>
      <w:proofErr w:type="gramStart"/>
      <w:r w:rsidRPr="00C576DE">
        <w:rPr>
          <w:rFonts w:asciiTheme="minorHAnsi" w:hAnsiTheme="minorHAnsi" w:cstheme="minorHAnsi"/>
          <w:sz w:val="18"/>
          <w:szCs w:val="18"/>
          <w:lang w:val="it-IT"/>
        </w:rPr>
        <w:t>_  (</w:t>
      </w:r>
      <w:proofErr w:type="gramEnd"/>
      <w:r w:rsidRPr="00C576DE">
        <w:rPr>
          <w:rFonts w:asciiTheme="minorHAnsi" w:hAnsiTheme="minorHAnsi" w:cstheme="minorHAnsi"/>
          <w:sz w:val="18"/>
          <w:szCs w:val="18"/>
          <w:lang w:val="it-IT"/>
        </w:rPr>
        <w:t>CELL)______</w:t>
      </w:r>
      <w:r w:rsidR="00C56E57" w:rsidRPr="00C576DE">
        <w:rPr>
          <w:rFonts w:asciiTheme="minorHAnsi" w:hAnsiTheme="minorHAnsi" w:cstheme="minorHAnsi"/>
          <w:sz w:val="18"/>
          <w:szCs w:val="18"/>
          <w:lang w:val="it-IT"/>
        </w:rPr>
        <w:t>_______________</w:t>
      </w:r>
      <w:r w:rsidRPr="00C576DE">
        <w:rPr>
          <w:rFonts w:asciiTheme="minorHAnsi" w:hAnsiTheme="minorHAnsi" w:cstheme="minorHAnsi"/>
          <w:sz w:val="18"/>
          <w:szCs w:val="18"/>
          <w:lang w:val="it-IT"/>
        </w:rPr>
        <w:t>___________________</w:t>
      </w:r>
    </w:p>
    <w:p w14:paraId="38383D6D" w14:textId="77777777" w:rsidR="000B255F" w:rsidRPr="00C576DE" w:rsidRDefault="000B255F" w:rsidP="000B255F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16F4CD50" w14:textId="7EEE70B0" w:rsidR="000B255F" w:rsidRDefault="000B255F" w:rsidP="00C34D03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C576DE">
        <w:rPr>
          <w:rFonts w:asciiTheme="minorHAnsi" w:hAnsiTheme="minorHAnsi" w:cstheme="minorHAnsi"/>
          <w:sz w:val="18"/>
          <w:szCs w:val="18"/>
          <w:lang w:val="it-IT"/>
        </w:rPr>
        <w:t>(E-MAIL)_____________________________________________________</w:t>
      </w:r>
    </w:p>
    <w:p w14:paraId="6041CB19" w14:textId="77777777" w:rsidR="000C14EC" w:rsidRDefault="000C14EC" w:rsidP="00C34D03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26684CB4" w14:textId="77777777" w:rsidR="000C14EC" w:rsidRPr="0094313F" w:rsidRDefault="000C14EC" w:rsidP="000C14EC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-----------------------------------------------------------------------------------------------------------------------------------------------------------</w:t>
      </w:r>
    </w:p>
    <w:p w14:paraId="0A535682" w14:textId="77777777" w:rsidR="000C14EC" w:rsidRDefault="000C14EC" w:rsidP="000C14EC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A2A66C9" w14:textId="77777777" w:rsidR="000C14EC" w:rsidRPr="0094313F" w:rsidRDefault="000C14EC" w:rsidP="000C14EC">
      <w:pPr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94313F">
        <w:rPr>
          <w:rFonts w:asciiTheme="minorHAnsi" w:hAnsiTheme="minorHAnsi" w:cstheme="minorHAnsi"/>
          <w:b/>
          <w:bCs/>
          <w:sz w:val="18"/>
          <w:szCs w:val="18"/>
        </w:rPr>
        <w:t>Genitore o tutore del minore (inserire i dati del minore)</w:t>
      </w:r>
      <w:r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07B5F148" w14:textId="77777777" w:rsidR="000C14EC" w:rsidRPr="0094313F" w:rsidRDefault="000C14EC" w:rsidP="000C14EC">
      <w:pPr>
        <w:pStyle w:val="Standard"/>
        <w:jc w:val="both"/>
        <w:rPr>
          <w:rFonts w:asciiTheme="minorHAnsi" w:eastAsia="Calibri" w:hAnsiTheme="minorHAnsi" w:cstheme="minorHAnsi"/>
          <w:sz w:val="12"/>
          <w:szCs w:val="12"/>
          <w:lang w:val="it-IT"/>
        </w:rPr>
      </w:pPr>
    </w:p>
    <w:p w14:paraId="6D8BC743" w14:textId="571963C2" w:rsidR="000C14EC" w:rsidRPr="00C34D03" w:rsidRDefault="000C14EC" w:rsidP="000C14EC">
      <w:pPr>
        <w:pStyle w:val="Standard"/>
        <w:spacing w:line="48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5629B5">
        <w:rPr>
          <w:rFonts w:asciiTheme="minorHAnsi" w:hAnsiTheme="minorHAnsi" w:cstheme="minorHAnsi"/>
          <w:sz w:val="18"/>
          <w:szCs w:val="18"/>
          <w:lang w:val="it-IT"/>
        </w:rPr>
        <w:t>(NOME)_________</w:t>
      </w:r>
      <w:r>
        <w:rPr>
          <w:rFonts w:asciiTheme="minorHAnsi" w:hAnsiTheme="minorHAnsi" w:cstheme="minorHAnsi"/>
          <w:sz w:val="18"/>
          <w:szCs w:val="18"/>
          <w:lang w:val="it-IT"/>
        </w:rPr>
        <w:t>__</w:t>
      </w:r>
      <w:r w:rsidRPr="005629B5">
        <w:rPr>
          <w:rFonts w:asciiTheme="minorHAnsi" w:hAnsiTheme="minorHAnsi" w:cstheme="minorHAnsi"/>
          <w:sz w:val="18"/>
          <w:szCs w:val="18"/>
          <w:lang w:val="it-IT"/>
        </w:rPr>
        <w:t>__________________(COGNOME)_________</w:t>
      </w:r>
      <w:r>
        <w:rPr>
          <w:rFonts w:asciiTheme="minorHAnsi" w:hAnsiTheme="minorHAnsi" w:cstheme="minorHAnsi"/>
          <w:sz w:val="18"/>
          <w:szCs w:val="18"/>
          <w:lang w:val="it-IT"/>
        </w:rPr>
        <w:t>___</w:t>
      </w:r>
      <w:r w:rsidRPr="005629B5">
        <w:rPr>
          <w:rFonts w:asciiTheme="minorHAnsi" w:hAnsiTheme="minorHAnsi" w:cstheme="minorHAnsi"/>
          <w:sz w:val="18"/>
          <w:szCs w:val="18"/>
          <w:lang w:val="it-IT"/>
        </w:rPr>
        <w:t>___________________</w:t>
      </w:r>
      <w:proofErr w:type="gramStart"/>
      <w:r w:rsidRPr="005629B5">
        <w:rPr>
          <w:rFonts w:asciiTheme="minorHAnsi" w:hAnsiTheme="minorHAnsi" w:cstheme="minorHAnsi"/>
          <w:sz w:val="18"/>
          <w:szCs w:val="18"/>
          <w:lang w:val="it-IT"/>
        </w:rPr>
        <w:t>_(</w:t>
      </w:r>
      <w:proofErr w:type="gramEnd"/>
      <w:r w:rsidRPr="005629B5">
        <w:rPr>
          <w:rFonts w:asciiTheme="minorHAnsi" w:hAnsiTheme="minorHAnsi" w:cstheme="minorHAnsi"/>
          <w:sz w:val="18"/>
          <w:szCs w:val="18"/>
          <w:lang w:val="it-IT"/>
        </w:rPr>
        <w:t>DATA DI NASCITA)__________________</w:t>
      </w:r>
    </w:p>
    <w:p w14:paraId="583EB24B" w14:textId="77777777" w:rsidR="00EB223C" w:rsidRPr="00C576DE" w:rsidRDefault="00EB223C" w:rsidP="00663067">
      <w:pPr>
        <w:rPr>
          <w:rFonts w:asciiTheme="minorHAnsi" w:hAnsiTheme="minorHAnsi" w:cstheme="minorHAnsi"/>
          <w:sz w:val="20"/>
          <w:szCs w:val="28"/>
        </w:rPr>
      </w:pPr>
    </w:p>
    <w:p w14:paraId="3FEDDC7F" w14:textId="0D6DEF10" w:rsidR="000B255F" w:rsidRPr="00663067" w:rsidRDefault="001A1BB9" w:rsidP="008D50FE">
      <w:pPr>
        <w:jc w:val="right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 xml:space="preserve">Data ______________ </w:t>
      </w:r>
      <w:r w:rsidR="008D50FE">
        <w:rPr>
          <w:rFonts w:asciiTheme="minorHAnsi" w:hAnsiTheme="minorHAnsi" w:cstheme="minorHAnsi"/>
          <w:sz w:val="22"/>
          <w:szCs w:val="32"/>
        </w:rPr>
        <w:t>Firma ___________________________</w:t>
      </w:r>
    </w:p>
    <w:p w14:paraId="466150F0" w14:textId="77777777" w:rsidR="008D50FE" w:rsidRDefault="008D50FE" w:rsidP="009309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AF9918" w14:textId="3CCC8BE7" w:rsidR="008D50FE" w:rsidRDefault="008D50FE" w:rsidP="009309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A6CA28" w14:textId="3A9043C2" w:rsidR="00162800" w:rsidRDefault="008D50FE" w:rsidP="008D50F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50FE">
        <w:rPr>
          <w:rFonts w:asciiTheme="minorHAnsi" w:hAnsiTheme="minorHAnsi" w:cstheme="minorHAnsi"/>
          <w:b/>
          <w:bCs/>
          <w:sz w:val="20"/>
          <w:szCs w:val="20"/>
        </w:rPr>
        <w:t>AUTORIZZAZIONE ALLA PUBBLICAZIONE DELLE IMMAGINI PER USO ISTITUZIONALE</w:t>
      </w:r>
    </w:p>
    <w:p w14:paraId="4B842B7D" w14:textId="2885353A" w:rsidR="00162800" w:rsidRDefault="00162800" w:rsidP="008D50F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</w:t>
      </w:r>
    </w:p>
    <w:p w14:paraId="40F9B9E7" w14:textId="653FF7B2" w:rsidR="008D50FE" w:rsidRPr="008D50FE" w:rsidRDefault="00162800" w:rsidP="008D50F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ALL’INVIO DI COMUNICAZIONI A SCOPO INFORMATIVO – PROMOZIONALE RELATIVAMENTE ALLE ATTIVITA’ DELLA FONDAZIONE TEATRO COMUNALE CITT</w:t>
      </w:r>
      <w:r w:rsidR="00F32335">
        <w:rPr>
          <w:rFonts w:asciiTheme="minorHAnsi" w:hAnsiTheme="minorHAnsi" w:cstheme="minorHAnsi"/>
          <w:b/>
          <w:bCs/>
          <w:sz w:val="20"/>
          <w:szCs w:val="20"/>
        </w:rPr>
        <w:t>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DI VICENZA </w:t>
      </w:r>
    </w:p>
    <w:p w14:paraId="1FDC9E34" w14:textId="77777777" w:rsidR="00930907" w:rsidRPr="00663067" w:rsidRDefault="00930907" w:rsidP="009309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C34661" w14:textId="77777777" w:rsidR="008D50FE" w:rsidRPr="008D50FE" w:rsidRDefault="008D50FE" w:rsidP="008D50FE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</w:pPr>
      <w:r w:rsidRPr="008D50FE"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  <w:t>INFORMATIVA AI SENSI DELL' ART. 13 DEL REGOLAMENTO EUROPEO n. 2016/679</w:t>
      </w:r>
    </w:p>
    <w:p w14:paraId="2C6FAEC3" w14:textId="77777777" w:rsidR="008D50FE" w:rsidRPr="008D50FE" w:rsidRDefault="008D50FE" w:rsidP="008D50FE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</w:pPr>
      <w:r w:rsidRPr="008D50FE"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  <w:t>(General Data Protection Regulation)</w:t>
      </w:r>
    </w:p>
    <w:p w14:paraId="5390392B" w14:textId="77777777" w:rsidR="008D50FE" w:rsidRPr="008D50FE" w:rsidRDefault="008D50FE" w:rsidP="008D50FE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</w:pPr>
    </w:p>
    <w:p w14:paraId="5EEE07A7" w14:textId="77777777" w:rsidR="008D50FE" w:rsidRPr="008D50FE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</w:pPr>
      <w:r w:rsidRPr="008D50FE"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  <w:t>1. Titolare del trattamento</w:t>
      </w:r>
    </w:p>
    <w:p w14:paraId="27A8BD91" w14:textId="77777777" w:rsidR="00C81A4B" w:rsidRPr="00C81A4B" w:rsidRDefault="00C81A4B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>Il Titolare del trattamento è Fondazione Teatro Comunale Città di Vicenza (P.IVA 03411540242), in persona del legale rappresentante pro tempore, con sede legale in Vicenza via Giuseppe Mazzini, 39 www.tcvi.it, di seguito “il Titolare”.</w:t>
      </w:r>
    </w:p>
    <w:p w14:paraId="157BBD07" w14:textId="014DFB27" w:rsidR="008D50FE" w:rsidRPr="008D50FE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</w:pPr>
      <w:r w:rsidRPr="008D50FE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>Il Titolare del trattamento informa l’interessato in ordine alla realizzazione di video e materiale multimediale promozionale e divulgativo in merito all’utilizzo dei dati personali che lo riguardano.</w:t>
      </w:r>
    </w:p>
    <w:p w14:paraId="470F8172" w14:textId="77777777" w:rsidR="008D50FE" w:rsidRPr="008D50FE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</w:pPr>
      <w:r w:rsidRPr="008D50FE"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  <w:t>2. Modalità del trattamento dei dati personali</w:t>
      </w:r>
    </w:p>
    <w:p w14:paraId="38E5CC54" w14:textId="77777777" w:rsidR="008D50FE" w:rsidRPr="008D50FE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8D50FE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I dati personali sono trattati su supporti informatici o comunque con l’ausilio di strumenti informatizzati o automatizzati nel rispetto delle misure di sicurezza e, comunque, in modo da garantire l’integrità, la sicurezza e la riservatezza dei dati stessi.</w:t>
      </w:r>
    </w:p>
    <w:p w14:paraId="62DC8B27" w14:textId="77777777" w:rsidR="008D50FE" w:rsidRPr="008D50FE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</w:pPr>
      <w:r w:rsidRPr="008D50FE"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  <w:t>3. Finalità del trattamento</w:t>
      </w:r>
    </w:p>
    <w:p w14:paraId="4BF66F87" w14:textId="279051DB" w:rsidR="007011A1" w:rsidRPr="007011A1" w:rsidRDefault="007011A1" w:rsidP="007011A1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7011A1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Il Titolare tratterà i Suoi dati personali per le seguenti finalità:</w:t>
      </w:r>
    </w:p>
    <w:p w14:paraId="01EB6EC9" w14:textId="015B3C7C" w:rsidR="007011A1" w:rsidRDefault="007011A1" w:rsidP="007011A1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</w:pPr>
      <w:r w:rsidRPr="007011A1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>svolgimento delle attività contrattuali e precontrattuali</w:t>
      </w:r>
      <w:r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 xml:space="preserve"> (iscrizione al modulo)</w:t>
      </w:r>
    </w:p>
    <w:p w14:paraId="3233C8F5" w14:textId="242C1187" w:rsidR="007011A1" w:rsidRDefault="007011A1" w:rsidP="007011A1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</w:pPr>
      <w:r w:rsidRPr="007011A1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>adempimenti ad obblighi fiscali o legali</w:t>
      </w:r>
    </w:p>
    <w:p w14:paraId="505F0E22" w14:textId="09D579A1" w:rsidR="008D50FE" w:rsidRPr="005E7C08" w:rsidRDefault="007011A1" w:rsidP="00C81A4B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</w:pPr>
      <w:bookmarkStart w:id="0" w:name="_Hlk120011702"/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 xml:space="preserve">registrazione di </w:t>
      </w:r>
      <w:r w:rsidR="008D50FE"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>riprese e fotografie</w:t>
      </w: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 xml:space="preserve"> </w:t>
      </w:r>
      <w:r w:rsidR="008D50FE"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>al fine di predisporre dei video e materiale multimediale da utilizzare come strumento promozionale e divulgativo circa le attività del Titolare del Trattamento.</w:t>
      </w: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 xml:space="preserve"> </w:t>
      </w:r>
      <w:r w:rsidR="008D50FE"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 xml:space="preserve">I video e i materiali multimediali verranno pubblicati sui siti appartenenti al Titolare del Trattamento </w:t>
      </w:r>
      <w:bookmarkEnd w:id="0"/>
      <w:r w:rsidR="008D50FE"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>(www</w:t>
      </w:r>
      <w:r w:rsidR="00C81A4B"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>.tcvi.it</w:t>
      </w:r>
      <w:r w:rsidR="008D50FE"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 xml:space="preserve">, </w:t>
      </w:r>
      <w:r w:rsidR="00743A16"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>www.ilblogdeltcvi.com</w:t>
      </w:r>
      <w:r w:rsidR="008D50FE"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>) e sui social network (facebook/Twitter/Instagram) e You</w:t>
      </w:r>
      <w:r w:rsidR="00743A16"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>T</w:t>
      </w:r>
      <w:r w:rsidR="008D50FE"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>ube.</w:t>
      </w:r>
    </w:p>
    <w:p w14:paraId="0BCED4BE" w14:textId="10A71E0B" w:rsidR="00162800" w:rsidRPr="005E7C08" w:rsidRDefault="00162800" w:rsidP="00C81A4B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</w:pPr>
      <w:bookmarkStart w:id="1" w:name="_Hlk120011752"/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bidi="ar-SA"/>
        </w:rPr>
        <w:t>per l’invio di comunicazioni a scopo informativo e promozionale</w:t>
      </w:r>
    </w:p>
    <w:bookmarkEnd w:id="1"/>
    <w:p w14:paraId="69AE0C16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Il consenso da Lei manifestato è la base giuridica del trattamento ai sensi dell’art. 13, comma 1), lettera c) del GDPR.</w:t>
      </w:r>
    </w:p>
    <w:p w14:paraId="55128ABF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b/>
          <w:kern w:val="0"/>
          <w:sz w:val="16"/>
          <w:szCs w:val="16"/>
          <w:lang w:eastAsia="en-US" w:bidi="ar-SA"/>
        </w:rPr>
        <w:t>4. Natura del conferimento</w:t>
      </w:r>
    </w:p>
    <w:p w14:paraId="7D0F1561" w14:textId="677D74B2" w:rsidR="007011A1" w:rsidRPr="005E7C08" w:rsidRDefault="007011A1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Il conferimento dei Suoi dati per le finalità di cui ai punti </w:t>
      </w:r>
      <w:bookmarkStart w:id="2" w:name="_Hlk514450254"/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1) e 2) dell’art.3 non richiede alcun consenso formale in quanto propedeutico ed essenziale a qualsiasi rapporto contrattuale o precontrattuale.</w:t>
      </w:r>
      <w:bookmarkEnd w:id="2"/>
    </w:p>
    <w:p w14:paraId="4361AAA9" w14:textId="784AC7C0" w:rsidR="008D50FE" w:rsidRDefault="007011A1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Il conferimento dei Suoi dati per la finalità di cui a</w:t>
      </w:r>
      <w:r w:rsidR="00162800"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i</w:t>
      </w: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 punt</w:t>
      </w:r>
      <w:r w:rsidR="00162800"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i</w:t>
      </w: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 3)</w:t>
      </w:r>
      <w:r w:rsidR="00162800"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 e 4)</w:t>
      </w: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 </w:t>
      </w:r>
      <w:r w:rsidR="00162800"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sono</w:t>
      </w:r>
      <w:r w:rsidR="008D50FE"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 facoltativ</w:t>
      </w:r>
      <w:r w:rsidR="00162800"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e</w:t>
      </w:r>
      <w:r w:rsidR="008D50FE"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. Il mancato conferimento </w:t>
      </w:r>
      <w:r w:rsidR="00162800"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ai punti 3) e 4) </w:t>
      </w:r>
      <w:r w:rsidR="008D50FE"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comporta </w:t>
      </w:r>
      <w:r w:rsidR="00162800"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l’impossibilità di trattare i dati per le predette finalità.</w:t>
      </w:r>
    </w:p>
    <w:p w14:paraId="67DE0F27" w14:textId="4CF8357E" w:rsidR="00EB223C" w:rsidRDefault="00EB223C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</w:p>
    <w:p w14:paraId="6928F2F2" w14:textId="77777777" w:rsidR="00EB223C" w:rsidRDefault="00EB223C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</w:p>
    <w:p w14:paraId="3225AD37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  <w:t>5. Destinatari o categoria di destinatari dei dati personali</w:t>
      </w:r>
    </w:p>
    <w:p w14:paraId="6A72D82A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I dati personali da Lei conferiti, per le finalità sopra descritte, potranno essere portati a conoscenza di dipendenti e/o collaboratori de il Titolare </w:t>
      </w:r>
      <w:proofErr w:type="gramStart"/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ed</w:t>
      </w:r>
      <w:proofErr w:type="gramEnd"/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 comunicati ai seguenti soggetti:</w:t>
      </w:r>
    </w:p>
    <w:p w14:paraId="52DBC482" w14:textId="77777777" w:rsidR="008D50FE" w:rsidRPr="005E7C08" w:rsidRDefault="008D50FE" w:rsidP="008D50FE">
      <w:pPr>
        <w:widowControl/>
        <w:numPr>
          <w:ilvl w:val="0"/>
          <w:numId w:val="20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società terze eventualmente incaricate da il Titolare di provvedere all’esecuzione delle obbligazioni assunte da quest’ultimo per l’attuazione dei trattamenti previsti dalle finalità di cui all’art.3;</w:t>
      </w:r>
    </w:p>
    <w:p w14:paraId="540E95BA" w14:textId="77777777" w:rsidR="008D50FE" w:rsidRPr="005E7C08" w:rsidRDefault="008D50FE" w:rsidP="008D50FE">
      <w:pPr>
        <w:widowControl/>
        <w:numPr>
          <w:ilvl w:val="0"/>
          <w:numId w:val="20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tutti i soggetti (ivi incluse le Pubbliche Autorità) che hanno diritto di accesso ai dati in forza di provvedimenti normativi o amministrativi;</w:t>
      </w:r>
    </w:p>
    <w:p w14:paraId="4E92ECFE" w14:textId="77777777" w:rsidR="008D50FE" w:rsidRPr="005E7C08" w:rsidRDefault="008D50FE" w:rsidP="008D50FE">
      <w:pPr>
        <w:widowControl/>
        <w:numPr>
          <w:ilvl w:val="0"/>
          <w:numId w:val="20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società terze che forniscono servizi di supporto essenziali ai trattamenti ed hanno accesso diretto o indiretto ai Suoi dati;</w:t>
      </w:r>
    </w:p>
    <w:p w14:paraId="759A9FBE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Tutti i collaboratori o fornitori utilizzati da il Titolare per il trattamento dei Suoi dati personali sono stati opportunamente e legalmente autorizzati e responsabilizzati sulle modalità e le finalità dei trattamenti ad essi attribuiti ed agiranno nel rispetto ed in accordo alla presente informativa.</w:t>
      </w:r>
    </w:p>
    <w:p w14:paraId="47EF2333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I dati personali da Lei conferiti e successivamente trattati in relazione alla gestione del servizio non sono soggetti a diffusione.</w:t>
      </w:r>
    </w:p>
    <w:p w14:paraId="3C263A03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>Per i soggetti indicati ai punti a), e c) viene indicata solo la categoria dei destinatari, in quanto oggetto di frequenti aggiornamenti e revisioni. Pertanto, gli Interessati potranno richiedere l’elenco aggiornato dei destinatari contattando il Titolare del trattamento attraverso i canali indicati all’art. 1 della presente informativa.</w:t>
      </w:r>
    </w:p>
    <w:p w14:paraId="218C60CE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  <w:t xml:space="preserve">6. Tempi di conservazione dei dati </w:t>
      </w:r>
    </w:p>
    <w:p w14:paraId="216A7EE7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lastRenderedPageBreak/>
        <w:t>I Suoi dati personali saranno conservati per i tempi definiti dalla normativa di riferimento, che di seguito si specificano ai sensi dell’art. 13, comma 2, lettera a) GDPR:</w:t>
      </w:r>
    </w:p>
    <w:p w14:paraId="5C0E89A3" w14:textId="77777777" w:rsidR="007011A1" w:rsidRPr="005E7C08" w:rsidRDefault="007011A1" w:rsidP="007011A1">
      <w:pPr>
        <w:pStyle w:val="Paragrafoelenco"/>
        <w:numPr>
          <w:ilvl w:val="0"/>
          <w:numId w:val="19"/>
        </w:numPr>
        <w:rPr>
          <w:rFonts w:asciiTheme="minorHAnsi" w:eastAsiaTheme="minorHAnsi" w:hAnsiTheme="minorHAnsi" w:cstheme="minorHAnsi"/>
          <w:bCs/>
          <w:color w:val="auto"/>
          <w:kern w:val="0"/>
          <w:sz w:val="16"/>
          <w:szCs w:val="16"/>
          <w:lang w:val="it-IT" w:bidi="ar-SA"/>
        </w:rPr>
      </w:pPr>
      <w:r w:rsidRPr="005E7C08">
        <w:rPr>
          <w:rFonts w:asciiTheme="minorHAnsi" w:eastAsiaTheme="minorHAnsi" w:hAnsiTheme="minorHAnsi" w:cstheme="minorHAnsi"/>
          <w:bCs/>
          <w:color w:val="auto"/>
          <w:kern w:val="0"/>
          <w:sz w:val="16"/>
          <w:szCs w:val="16"/>
          <w:lang w:val="it-IT" w:bidi="ar-SA"/>
        </w:rPr>
        <w:t>per le finalità indicate ai punti 1), 2) dell’art.3 per i tempi prescritti dalle leggi vigenti e comunque per un periodo non inferiore ai 10 (dieci) anni</w:t>
      </w:r>
    </w:p>
    <w:p w14:paraId="0D932303" w14:textId="31A1F4CC" w:rsidR="008D50FE" w:rsidRPr="005E7C08" w:rsidRDefault="008D50FE" w:rsidP="008D50FE">
      <w:pPr>
        <w:widowControl/>
        <w:numPr>
          <w:ilvl w:val="0"/>
          <w:numId w:val="19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 xml:space="preserve">per le finalità indicate </w:t>
      </w:r>
      <w:r w:rsidR="007011A1"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>a</w:t>
      </w:r>
      <w:r w:rsidR="00162800"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>i</w:t>
      </w:r>
      <w:r w:rsidR="007011A1"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 xml:space="preserve"> punt</w:t>
      </w:r>
      <w:r w:rsidR="00162800"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>i</w:t>
      </w:r>
      <w:r w:rsidR="007011A1"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 xml:space="preserve"> 3)</w:t>
      </w:r>
      <w:r w:rsidR="00162800"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 xml:space="preserve"> e 4)</w:t>
      </w:r>
      <w:r w:rsidR="007011A1"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 xml:space="preserve"> dell’</w:t>
      </w:r>
      <w:r w:rsidRPr="005E7C08">
        <w:rPr>
          <w:rFonts w:asciiTheme="minorHAnsi" w:eastAsiaTheme="minorHAnsi" w:hAnsiTheme="minorHAnsi" w:cstheme="minorHAnsi"/>
          <w:bCs/>
          <w:kern w:val="0"/>
          <w:sz w:val="16"/>
          <w:szCs w:val="16"/>
          <w:lang w:eastAsia="en-US" w:bidi="ar-SA"/>
        </w:rPr>
        <w:t>art.3 i dati personali saranno conservati per 2 (due) anni dal momento del rilascio del consenso.</w:t>
      </w:r>
    </w:p>
    <w:p w14:paraId="60B2DB51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b/>
          <w:bCs/>
          <w:kern w:val="0"/>
          <w:sz w:val="16"/>
          <w:szCs w:val="16"/>
          <w:lang w:eastAsia="en-US" w:bidi="ar-SA"/>
        </w:rPr>
        <w:t>7. Esercizio dei diritti da parte dell’interessato</w:t>
      </w:r>
    </w:p>
    <w:p w14:paraId="4894993A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Ai sensi degli articoli 13, comma 2, lettere b) e d), 15, 18, 19 e 21 GDPR si informa l’interessato che ha diritto di:</w:t>
      </w:r>
    </w:p>
    <w:p w14:paraId="07C72801" w14:textId="77777777" w:rsidR="008D50FE" w:rsidRPr="005E7C08" w:rsidRDefault="008D50FE" w:rsidP="008D50FE">
      <w:pPr>
        <w:widowControl/>
        <w:numPr>
          <w:ilvl w:val="0"/>
          <w:numId w:val="21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Accesso ai dati personali: ottenere la conferma o meno che sia in corso un trattamento di dati che La riguardano e, in tal caso, l’accesso alle seguenti informazioni: le finalità, le categorie di dati, i destinatari, il periodo di conservazione, il diritto di proporre reclamo ad un’autorità di controllo, il diritto di richiedere la rettifica o cancellazione o limitazione del trattamento od opposizione al trattamento stesso nonché l’esistenza di un processo decisionale automatizzato;</w:t>
      </w:r>
    </w:p>
    <w:p w14:paraId="7E567158" w14:textId="77777777" w:rsidR="008D50FE" w:rsidRPr="005E7C08" w:rsidRDefault="008D50FE" w:rsidP="008D50FE">
      <w:pPr>
        <w:widowControl/>
        <w:numPr>
          <w:ilvl w:val="0"/>
          <w:numId w:val="21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Richiesta di rettifica o cancellazione degli stessi o limitazione dei trattamenti che La riguardano; per “limitazione” si intende il contrassegno dei dati conservati con l’obiettivo di limitarne il trattamento in futuro;</w:t>
      </w:r>
    </w:p>
    <w:p w14:paraId="55474C02" w14:textId="77777777" w:rsidR="008D50FE" w:rsidRPr="005E7C08" w:rsidRDefault="008D50FE" w:rsidP="008D50FE">
      <w:pPr>
        <w:widowControl/>
        <w:numPr>
          <w:ilvl w:val="0"/>
          <w:numId w:val="21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Opposizione al trattamento: opporsi per motivi connessi alla Sua situazione particolare al trattamento di dati per l’esecuzione di un compito di interesse pubblico o per il perseguimento di un legittimo interesse de il Titolare;</w:t>
      </w:r>
    </w:p>
    <w:p w14:paraId="2B3BB920" w14:textId="3A26622E" w:rsidR="008D50FE" w:rsidRPr="005E7C08" w:rsidRDefault="008D50FE" w:rsidP="008D50FE">
      <w:pPr>
        <w:widowControl/>
        <w:numPr>
          <w:ilvl w:val="0"/>
          <w:numId w:val="21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Portabilità dei dati: nel caso di trattamento automatizzato svolto sulla base del consenso o in esecuzione di un contratto, di ricevere in un formato strutturato, di uso comune e leggibile da dispositivo automatico, i dati che La riguardano; in particolare, i dati Le verranno forniti dal Titolare in formato .xml;</w:t>
      </w:r>
    </w:p>
    <w:p w14:paraId="2D39D6A5" w14:textId="77777777" w:rsidR="008D50FE" w:rsidRPr="005E7C08" w:rsidRDefault="008D50FE" w:rsidP="008D50FE">
      <w:pPr>
        <w:widowControl/>
        <w:numPr>
          <w:ilvl w:val="0"/>
          <w:numId w:val="21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Revoca del consenso al trattamento per finalità di marketing, sia diretto che indiretto, ricerche di mercato e profilazione; l'esercizio di tale diritto non pregiudica in alcun modo la liceità dei trattamenti svolti prima della revoca;</w:t>
      </w:r>
    </w:p>
    <w:p w14:paraId="1EEC3F80" w14:textId="77777777" w:rsidR="008D50FE" w:rsidRPr="005E7C08" w:rsidRDefault="008D50FE" w:rsidP="008D50FE">
      <w:pPr>
        <w:widowControl/>
        <w:numPr>
          <w:ilvl w:val="0"/>
          <w:numId w:val="21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Proporre reclamo ai sensi dell’art. 77 RGPD all’autorità di controllo competente in base alla Sua residenza abituale, al luogo di lavoro oppure al luogo di violazione dei Suoi diritti; per l’Italia è competente il Garante per la protezione dei dati personali, contattabile tramite i dati di contatto riportati sul sito web http://www.garanteprivacy.it.</w:t>
      </w:r>
    </w:p>
    <w:p w14:paraId="684CD6E2" w14:textId="77777777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I predetti diritti potranno essere esercitati inviando apposita richiesta a il Titolare del trattamento mediante i canali di contatto indicati all’art. 1 della presente informativa.</w:t>
      </w:r>
    </w:p>
    <w:p w14:paraId="01734B76" w14:textId="6836B28F" w:rsidR="00162800" w:rsidRPr="005E7C08" w:rsidRDefault="00162800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Si informa specificatamente e separatamente, come richiesto dall’art. 21 GDPR che qualora i dati personali siano trattati per finalità di marketing l’interessato ha diritto di opporsi in qualsiasi momento e che qualora l’interessato si opponga al trattamento, i dati personali non potranno più essere oggetto di trattamento per tali finalità.</w:t>
      </w:r>
    </w:p>
    <w:p w14:paraId="66DC7D95" w14:textId="2D3911F9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Le richieste relative all’esercizio dei Suoi diritti saranno evase senza ingiustificato ritardo e, in ogni modo, entro un mese dalla domanda; solo in casi di particolare complessità e del numero di richieste tale termine potrà essere prorogato di ulteriori 2 (due) mesi.</w:t>
      </w:r>
    </w:p>
    <w:p w14:paraId="33CAA308" w14:textId="1BABB391" w:rsidR="008D50FE" w:rsidRPr="005E7C08" w:rsidRDefault="008D50FE" w:rsidP="008D50F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>L’esercizio dei diritti non è soggetto ad alcun vincolo di forma ed è gratuito. L’indirizzo di posta elettronica per l’esercizio dei diritti è</w:t>
      </w:r>
      <w:r w:rsidR="00C81A4B" w:rsidRPr="005E7C08">
        <w:rPr>
          <w:rFonts w:asciiTheme="minorHAnsi" w:eastAsiaTheme="minorHAnsi" w:hAnsiTheme="minorHAnsi" w:cstheme="minorHAnsi"/>
          <w:kern w:val="0"/>
          <w:sz w:val="16"/>
          <w:szCs w:val="16"/>
          <w:lang w:eastAsia="en-US" w:bidi="ar-SA"/>
        </w:rPr>
        <w:t xml:space="preserve"> privacy@tcvi.it.</w:t>
      </w:r>
    </w:p>
    <w:p w14:paraId="4EE83FAC" w14:textId="002B317F" w:rsidR="00743A16" w:rsidRDefault="008D50FE" w:rsidP="00162800">
      <w:pPr>
        <w:pStyle w:val="Paragrafoelenco"/>
        <w:tabs>
          <w:tab w:val="left" w:pos="0"/>
          <w:tab w:val="left" w:pos="284"/>
        </w:tabs>
        <w:spacing w:after="57"/>
        <w:ind w:left="0"/>
        <w:jc w:val="both"/>
        <w:rPr>
          <w:rFonts w:asciiTheme="minorHAnsi" w:hAnsiTheme="minorHAnsi" w:cstheme="minorHAnsi"/>
          <w:color w:val="00000A"/>
          <w:sz w:val="16"/>
          <w:szCs w:val="16"/>
          <w:lang w:val="it-IT"/>
        </w:rPr>
      </w:pPr>
      <w:r w:rsidRPr="005E7C08">
        <w:rPr>
          <w:rFonts w:asciiTheme="minorHAnsi" w:hAnsiTheme="minorHAnsi" w:cstheme="minorHAnsi"/>
          <w:color w:val="00000A"/>
          <w:sz w:val="16"/>
          <w:szCs w:val="16"/>
          <w:lang w:val="it-IT"/>
        </w:rPr>
        <w:t>La posa e l’utilizzo delle immagini sono da considerarsi effettuate in forma gratuita.</w:t>
      </w:r>
    </w:p>
    <w:p w14:paraId="1416829F" w14:textId="3E9DCB0E" w:rsidR="00EB223C" w:rsidRDefault="00EB223C" w:rsidP="00162800">
      <w:pPr>
        <w:pStyle w:val="Paragrafoelenco"/>
        <w:tabs>
          <w:tab w:val="left" w:pos="0"/>
          <w:tab w:val="left" w:pos="284"/>
        </w:tabs>
        <w:spacing w:after="57"/>
        <w:ind w:left="0"/>
        <w:jc w:val="both"/>
        <w:rPr>
          <w:rFonts w:asciiTheme="minorHAnsi" w:hAnsiTheme="minorHAnsi" w:cstheme="minorHAnsi"/>
          <w:color w:val="00000A"/>
          <w:sz w:val="16"/>
          <w:szCs w:val="16"/>
          <w:lang w:val="it-IT"/>
        </w:rPr>
      </w:pPr>
    </w:p>
    <w:p w14:paraId="4683B042" w14:textId="77777777" w:rsidR="00EB223C" w:rsidRPr="00162800" w:rsidRDefault="00EB223C" w:rsidP="00162800">
      <w:pPr>
        <w:pStyle w:val="Paragrafoelenco"/>
        <w:tabs>
          <w:tab w:val="left" w:pos="0"/>
          <w:tab w:val="left" w:pos="284"/>
        </w:tabs>
        <w:spacing w:after="57"/>
        <w:ind w:left="0"/>
        <w:jc w:val="both"/>
        <w:rPr>
          <w:rFonts w:asciiTheme="minorHAnsi" w:hAnsiTheme="minorHAnsi" w:cstheme="minorHAnsi"/>
          <w:color w:val="00000A"/>
          <w:sz w:val="16"/>
          <w:szCs w:val="16"/>
          <w:lang w:val="it-IT"/>
        </w:rPr>
      </w:pPr>
    </w:p>
    <w:p w14:paraId="7923E466" w14:textId="602FB27C" w:rsidR="00162800" w:rsidRPr="00162800" w:rsidRDefault="00162800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  <w:r w:rsidRPr="00162800">
        <w:rPr>
          <w:rFonts w:asciiTheme="minorHAnsi" w:hAnsiTheme="minorHAnsi" w:cstheme="minorHAnsi"/>
          <w:b/>
          <w:bCs/>
          <w:color w:val="00000A"/>
          <w:sz w:val="18"/>
          <w:szCs w:val="18"/>
          <w:lang w:val="it-IT"/>
        </w:rPr>
        <w:t>Consenso dell’Interessato</w:t>
      </w:r>
    </w:p>
    <w:p w14:paraId="70FE1D1B" w14:textId="77777777" w:rsidR="00162800" w:rsidRPr="00162800" w:rsidRDefault="00162800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>Presto il mio consenso:</w:t>
      </w:r>
    </w:p>
    <w:p w14:paraId="5FAF7EFB" w14:textId="77777777" w:rsidR="00162800" w:rsidRPr="00162800" w:rsidRDefault="00162800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</w:p>
    <w:p w14:paraId="2F7CBF1A" w14:textId="0E477F32" w:rsidR="00162800" w:rsidRDefault="00162800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00000A"/>
          <w:sz w:val="18"/>
          <w:szCs w:val="18"/>
          <w:lang w:val="it-IT"/>
        </w:rPr>
        <w:t xml:space="preserve">3) </w:t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>registrazione di riprese e fotografie al fine di predisporre dei video e materiale multimediale da utilizzare come strumento promozionale e divulgativo circa le attività del Titolare del Trattamento.</w:t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ab/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ab/>
      </w:r>
    </w:p>
    <w:p w14:paraId="67E74846" w14:textId="69B9DC39" w:rsidR="00EB223C" w:rsidRDefault="00EB223C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</w:p>
    <w:p w14:paraId="1A425FAF" w14:textId="77777777" w:rsidR="00EB223C" w:rsidRDefault="00EB223C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</w:p>
    <w:p w14:paraId="7B20CAEF" w14:textId="09A8E598" w:rsidR="00162800" w:rsidRPr="00162800" w:rsidRDefault="00162800" w:rsidP="00162800">
      <w:pPr>
        <w:pStyle w:val="Standard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 xml:space="preserve">SI                NO         Firma ________________________________    </w:t>
      </w:r>
    </w:p>
    <w:p w14:paraId="0780CAFC" w14:textId="450DADAA" w:rsidR="00162800" w:rsidRDefault="00162800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</w:p>
    <w:p w14:paraId="38CC3CDB" w14:textId="77777777" w:rsidR="00EB223C" w:rsidRDefault="00EB223C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</w:p>
    <w:p w14:paraId="50911DCE" w14:textId="4D78DEBA" w:rsidR="00162800" w:rsidRPr="00162800" w:rsidRDefault="00162800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00000A"/>
          <w:sz w:val="18"/>
          <w:szCs w:val="18"/>
          <w:lang w:val="it-IT"/>
        </w:rPr>
        <w:t>4) p</w:t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>er l’invio di comunicazioni a scopo informativo e promozionale</w:t>
      </w:r>
    </w:p>
    <w:p w14:paraId="6A315AC6" w14:textId="7F5D8267" w:rsidR="00162800" w:rsidRDefault="00162800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</w:p>
    <w:p w14:paraId="4160B4B6" w14:textId="77777777" w:rsidR="00EB223C" w:rsidRPr="00162800" w:rsidRDefault="00EB223C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</w:p>
    <w:p w14:paraId="02745033" w14:textId="362CF458" w:rsidR="00162800" w:rsidRPr="00162800" w:rsidRDefault="00162800" w:rsidP="00162800">
      <w:pPr>
        <w:pStyle w:val="Standard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00000A"/>
          <w:sz w:val="18"/>
          <w:szCs w:val="18"/>
          <w:lang w:val="it-IT"/>
        </w:rPr>
      </w:pP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 xml:space="preserve">        </w:t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ab/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ab/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ab/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ab/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ab/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ab/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ab/>
      </w:r>
      <w:r w:rsidR="001A1BB9">
        <w:rPr>
          <w:rFonts w:asciiTheme="minorHAnsi" w:hAnsiTheme="minorHAnsi" w:cstheme="minorHAnsi"/>
          <w:color w:val="00000A"/>
          <w:sz w:val="18"/>
          <w:szCs w:val="18"/>
          <w:lang w:val="it-IT"/>
        </w:rPr>
        <w:t xml:space="preserve">                    </w:t>
      </w:r>
      <w:r w:rsidRPr="00162800">
        <w:rPr>
          <w:rFonts w:asciiTheme="minorHAnsi" w:hAnsiTheme="minorHAnsi" w:cstheme="minorHAnsi"/>
          <w:color w:val="00000A"/>
          <w:sz w:val="18"/>
          <w:szCs w:val="18"/>
          <w:lang w:val="it-IT"/>
        </w:rPr>
        <w:t xml:space="preserve">SI                NO         Firma ________________________________    </w:t>
      </w:r>
    </w:p>
    <w:p w14:paraId="7A11F7F5" w14:textId="10101F39" w:rsidR="00930907" w:rsidRDefault="00930907" w:rsidP="00930907">
      <w:pPr>
        <w:pStyle w:val="Paragrafoelenco"/>
        <w:tabs>
          <w:tab w:val="left" w:pos="0"/>
          <w:tab w:val="left" w:pos="284"/>
        </w:tabs>
        <w:spacing w:after="57"/>
        <w:ind w:left="0"/>
        <w:jc w:val="both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</w:p>
    <w:p w14:paraId="5D52A134" w14:textId="77777777" w:rsidR="008D50FE" w:rsidRPr="00C576DE" w:rsidRDefault="008D50FE" w:rsidP="008D50FE">
      <w:pPr>
        <w:jc w:val="both"/>
        <w:rPr>
          <w:rFonts w:asciiTheme="minorHAnsi" w:hAnsiTheme="minorHAnsi" w:cstheme="minorHAnsi"/>
          <w:sz w:val="20"/>
          <w:szCs w:val="28"/>
        </w:rPr>
      </w:pPr>
    </w:p>
    <w:p w14:paraId="64BDB842" w14:textId="77777777" w:rsidR="008D50FE" w:rsidRPr="00663067" w:rsidRDefault="008D50FE" w:rsidP="00930907">
      <w:pPr>
        <w:pStyle w:val="Paragrafoelenco"/>
        <w:tabs>
          <w:tab w:val="left" w:pos="0"/>
          <w:tab w:val="left" w:pos="284"/>
        </w:tabs>
        <w:spacing w:after="57"/>
        <w:ind w:left="0"/>
        <w:jc w:val="both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</w:p>
    <w:sectPr w:rsidR="008D50FE" w:rsidRPr="00663067" w:rsidSect="004277BD">
      <w:headerReference w:type="default" r:id="rId8"/>
      <w:footerReference w:type="default" r:id="rId9"/>
      <w:pgSz w:w="11906" w:h="16838"/>
      <w:pgMar w:top="284" w:right="720" w:bottom="720" w:left="720" w:header="283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5DB1" w14:textId="77777777" w:rsidR="00FC7482" w:rsidRDefault="00FC7482">
      <w:r>
        <w:separator/>
      </w:r>
    </w:p>
  </w:endnote>
  <w:endnote w:type="continuationSeparator" w:id="0">
    <w:p w14:paraId="1406B653" w14:textId="77777777" w:rsidR="00FC7482" w:rsidRDefault="00FC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4F12" w14:textId="77777777" w:rsidR="00727258" w:rsidRDefault="00727258" w:rsidP="00727258">
    <w:pPr>
      <w:rPr>
        <w:rFonts w:ascii="Helvetica" w:hAnsi="Helvetica" w:cs="Helvetica"/>
        <w:b/>
        <w:sz w:val="14"/>
      </w:rPr>
    </w:pPr>
    <w:r>
      <w:rPr>
        <w:rFonts w:ascii="Helvetica" w:hAnsi="Helvetica" w:cs="Helvetica"/>
        <w:b/>
        <w:sz w:val="14"/>
      </w:rPr>
      <w:t>Viale Mazzini, 39</w:t>
    </w:r>
  </w:p>
  <w:p w14:paraId="1DF015DF" w14:textId="77777777" w:rsidR="00727258" w:rsidRDefault="00727258" w:rsidP="00727258">
    <w:pPr>
      <w:rPr>
        <w:rFonts w:ascii="Helvetica" w:hAnsi="Helvetica" w:cs="Helvetica"/>
        <w:b/>
        <w:sz w:val="14"/>
      </w:rPr>
    </w:pPr>
    <w:r>
      <w:rPr>
        <w:rFonts w:ascii="Helvetica" w:hAnsi="Helvetica" w:cs="Helvetica"/>
        <w:b/>
        <w:sz w:val="14"/>
      </w:rPr>
      <w:t>36100 Vicenza</w:t>
    </w:r>
  </w:p>
  <w:p w14:paraId="1E83C58F" w14:textId="77777777" w:rsidR="00727258" w:rsidRDefault="00727258" w:rsidP="00727258">
    <w:pPr>
      <w:rPr>
        <w:rFonts w:ascii="Helvetica" w:hAnsi="Helvetica" w:cs="Helvetica"/>
        <w:b/>
        <w:sz w:val="14"/>
      </w:rPr>
    </w:pPr>
    <w:r>
      <w:rPr>
        <w:rFonts w:ascii="Helvetica" w:hAnsi="Helvetica" w:cs="Helvetica"/>
        <w:b/>
        <w:sz w:val="14"/>
      </w:rPr>
      <w:t xml:space="preserve">(39) 0444 324442 </w:t>
    </w:r>
  </w:p>
  <w:p w14:paraId="403EC59B" w14:textId="77777777" w:rsidR="00727258" w:rsidRDefault="00727258" w:rsidP="00727258">
    <w:pPr>
      <w:rPr>
        <w:rFonts w:ascii="Helvetica" w:hAnsi="Helvetica" w:cs="Helvetica"/>
        <w:b/>
        <w:sz w:val="14"/>
      </w:rPr>
    </w:pPr>
    <w:r>
      <w:rPr>
        <w:rFonts w:ascii="Helvetica" w:hAnsi="Helvetica" w:cs="Helvetica"/>
        <w:b/>
        <w:sz w:val="14"/>
      </w:rPr>
      <w:t>biglietteria@tcvi.it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5DD8" w14:textId="77777777" w:rsidR="00FC7482" w:rsidRDefault="00FC7482">
      <w:r>
        <w:rPr>
          <w:color w:val="000000"/>
        </w:rPr>
        <w:separator/>
      </w:r>
    </w:p>
  </w:footnote>
  <w:footnote w:type="continuationSeparator" w:id="0">
    <w:p w14:paraId="10DCB7DB" w14:textId="77777777" w:rsidR="00FC7482" w:rsidRDefault="00FC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A00B" w14:textId="318B17C2" w:rsidR="00663067" w:rsidRDefault="00663067" w:rsidP="00663067">
    <w:pPr>
      <w:pStyle w:val="Intestazione"/>
      <w:jc w:val="right"/>
      <w:rPr>
        <w:noProof/>
        <w:lang w:val="it-IT"/>
      </w:rPr>
    </w:pPr>
  </w:p>
  <w:p w14:paraId="6DCCFBC6" w14:textId="2844D0E3" w:rsidR="00663067" w:rsidRDefault="00663067" w:rsidP="00663067">
    <w:pPr>
      <w:pStyle w:val="Intestazione"/>
      <w:rPr>
        <w:noProof/>
        <w:lang w:val="it-IT"/>
      </w:rPr>
    </w:pPr>
  </w:p>
  <w:p w14:paraId="22235AD2" w14:textId="2ABE9D5B" w:rsidR="00663067" w:rsidRDefault="00727258" w:rsidP="00663067">
    <w:pPr>
      <w:pStyle w:val="Intestazione"/>
      <w:jc w:val="right"/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 wp14:anchorId="3BC817F7" wp14:editId="2D2C0C93">
          <wp:simplePos x="0" y="0"/>
          <wp:positionH relativeFrom="column">
            <wp:posOffset>-98426</wp:posOffset>
          </wp:positionH>
          <wp:positionV relativeFrom="page">
            <wp:posOffset>202567</wp:posOffset>
          </wp:positionV>
          <wp:extent cx="2804163" cy="899797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4163" cy="89979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BF3"/>
    <w:multiLevelType w:val="hybridMultilevel"/>
    <w:tmpl w:val="338003D8"/>
    <w:lvl w:ilvl="0" w:tplc="91DAE1A0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180"/>
    <w:multiLevelType w:val="hybridMultilevel"/>
    <w:tmpl w:val="FD8C8382"/>
    <w:lvl w:ilvl="0" w:tplc="5F1642C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5328"/>
    <w:multiLevelType w:val="multilevel"/>
    <w:tmpl w:val="E3302F1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8D15DAF"/>
    <w:multiLevelType w:val="hybridMultilevel"/>
    <w:tmpl w:val="5ADC1896"/>
    <w:lvl w:ilvl="0" w:tplc="C884FA92">
      <w:numFmt w:val="bullet"/>
      <w:lvlText w:val="-"/>
      <w:lvlJc w:val="left"/>
      <w:pPr>
        <w:ind w:left="720" w:hanging="360"/>
      </w:pPr>
      <w:rPr>
        <w:rFonts w:ascii="Helvetica" w:eastAsia="SimSun" w:hAnsi="Helvetic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3AFB"/>
    <w:multiLevelType w:val="hybridMultilevel"/>
    <w:tmpl w:val="1096CE60"/>
    <w:lvl w:ilvl="0" w:tplc="D6FAB624">
      <w:start w:val="12"/>
      <w:numFmt w:val="bullet"/>
      <w:lvlText w:val="-"/>
      <w:lvlJc w:val="left"/>
      <w:pPr>
        <w:ind w:left="1947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5" w15:restartNumberingAfterBreak="0">
    <w:nsid w:val="0BD50982"/>
    <w:multiLevelType w:val="hybridMultilevel"/>
    <w:tmpl w:val="36C46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3CA9"/>
    <w:multiLevelType w:val="hybridMultilevel"/>
    <w:tmpl w:val="DBCA933A"/>
    <w:lvl w:ilvl="0" w:tplc="0410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 w15:restartNumberingAfterBreak="0">
    <w:nsid w:val="0F9F75A8"/>
    <w:multiLevelType w:val="hybridMultilevel"/>
    <w:tmpl w:val="DF94CB18"/>
    <w:lvl w:ilvl="0" w:tplc="8844FB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636"/>
    <w:multiLevelType w:val="hybridMultilevel"/>
    <w:tmpl w:val="4AC61726"/>
    <w:lvl w:ilvl="0" w:tplc="5A061664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504C"/>
    <w:multiLevelType w:val="hybridMultilevel"/>
    <w:tmpl w:val="6A3873F0"/>
    <w:lvl w:ilvl="0" w:tplc="310C2756">
      <w:numFmt w:val="bullet"/>
      <w:lvlText w:val="-"/>
      <w:lvlJc w:val="left"/>
      <w:pPr>
        <w:ind w:left="720" w:hanging="360"/>
      </w:pPr>
      <w:rPr>
        <w:rFonts w:ascii="Helvetica" w:eastAsia="SimSun" w:hAnsi="Helvetica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B1159"/>
    <w:multiLevelType w:val="hybridMultilevel"/>
    <w:tmpl w:val="A1CEE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B7450"/>
    <w:multiLevelType w:val="hybridMultilevel"/>
    <w:tmpl w:val="D22C8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A2625"/>
    <w:multiLevelType w:val="hybridMultilevel"/>
    <w:tmpl w:val="48C4E0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80E34"/>
    <w:multiLevelType w:val="multilevel"/>
    <w:tmpl w:val="0E647B9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FC81668"/>
    <w:multiLevelType w:val="hybridMultilevel"/>
    <w:tmpl w:val="6C6838C0"/>
    <w:lvl w:ilvl="0" w:tplc="7E3E8E88">
      <w:numFmt w:val="bullet"/>
      <w:lvlText w:val=""/>
      <w:lvlJc w:val="left"/>
      <w:pPr>
        <w:ind w:left="720" w:hanging="360"/>
      </w:pPr>
      <w:rPr>
        <w:rFonts w:ascii="Symbol" w:eastAsia="Arial Unicode MS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250C6"/>
    <w:multiLevelType w:val="hybridMultilevel"/>
    <w:tmpl w:val="24D0A6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5764A"/>
    <w:multiLevelType w:val="hybridMultilevel"/>
    <w:tmpl w:val="91B0A70E"/>
    <w:lvl w:ilvl="0" w:tplc="73F6484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49220F8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290CFC50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13C8649A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FAD42F62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2744A4B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AA0E8D5A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25069D2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6AE4429C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7" w15:restartNumberingAfterBreak="0">
    <w:nsid w:val="490B774B"/>
    <w:multiLevelType w:val="hybridMultilevel"/>
    <w:tmpl w:val="D4B2681C"/>
    <w:lvl w:ilvl="0" w:tplc="B24EDFF2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color w:val="00000A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12414"/>
    <w:multiLevelType w:val="hybridMultilevel"/>
    <w:tmpl w:val="30AE0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25594"/>
    <w:multiLevelType w:val="hybridMultilevel"/>
    <w:tmpl w:val="509A80DE"/>
    <w:lvl w:ilvl="0" w:tplc="B21C62EC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  <w:color w:val="00000A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F575B"/>
    <w:multiLevelType w:val="multilevel"/>
    <w:tmpl w:val="2662C7F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65291269"/>
    <w:multiLevelType w:val="multilevel"/>
    <w:tmpl w:val="922C450C"/>
    <w:lvl w:ilvl="0">
      <w:numFmt w:val="bullet"/>
      <w:lvlText w:val=""/>
      <w:lvlJc w:val="left"/>
      <w:pPr>
        <w:ind w:left="644" w:hanging="360"/>
      </w:pPr>
      <w:rPr>
        <w:rFonts w:ascii="Symbol" w:hAnsi="Symbol"/>
        <w:strike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EE5E77"/>
    <w:multiLevelType w:val="hybridMultilevel"/>
    <w:tmpl w:val="8C66871E"/>
    <w:lvl w:ilvl="0" w:tplc="160876D0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A148C"/>
    <w:multiLevelType w:val="hybridMultilevel"/>
    <w:tmpl w:val="CB88A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35EAF"/>
    <w:multiLevelType w:val="hybridMultilevel"/>
    <w:tmpl w:val="D158947C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6358D"/>
    <w:multiLevelType w:val="hybridMultilevel"/>
    <w:tmpl w:val="79460594"/>
    <w:lvl w:ilvl="0" w:tplc="148C84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755739420">
    <w:abstractNumId w:val="2"/>
  </w:num>
  <w:num w:numId="2" w16cid:durableId="1681620397">
    <w:abstractNumId w:val="20"/>
  </w:num>
  <w:num w:numId="3" w16cid:durableId="1927962101">
    <w:abstractNumId w:val="13"/>
  </w:num>
  <w:num w:numId="4" w16cid:durableId="1164320359">
    <w:abstractNumId w:val="20"/>
  </w:num>
  <w:num w:numId="5" w16cid:durableId="429813716">
    <w:abstractNumId w:val="21"/>
  </w:num>
  <w:num w:numId="6" w16cid:durableId="560293617">
    <w:abstractNumId w:val="17"/>
  </w:num>
  <w:num w:numId="7" w16cid:durableId="2096630646">
    <w:abstractNumId w:val="19"/>
  </w:num>
  <w:num w:numId="8" w16cid:durableId="1575048992">
    <w:abstractNumId w:val="4"/>
  </w:num>
  <w:num w:numId="9" w16cid:durableId="1674797973">
    <w:abstractNumId w:val="3"/>
  </w:num>
  <w:num w:numId="10" w16cid:durableId="828399073">
    <w:abstractNumId w:val="9"/>
  </w:num>
  <w:num w:numId="11" w16cid:durableId="1792356519">
    <w:abstractNumId w:val="7"/>
  </w:num>
  <w:num w:numId="12" w16cid:durableId="1628660270">
    <w:abstractNumId w:val="14"/>
  </w:num>
  <w:num w:numId="13" w16cid:durableId="1057824114">
    <w:abstractNumId w:val="0"/>
  </w:num>
  <w:num w:numId="14" w16cid:durableId="1404183488">
    <w:abstractNumId w:val="16"/>
  </w:num>
  <w:num w:numId="15" w16cid:durableId="970938704">
    <w:abstractNumId w:val="25"/>
  </w:num>
  <w:num w:numId="16" w16cid:durableId="1979455168">
    <w:abstractNumId w:val="22"/>
  </w:num>
  <w:num w:numId="17" w16cid:durableId="1628663798">
    <w:abstractNumId w:val="1"/>
  </w:num>
  <w:num w:numId="18" w16cid:durableId="1123115610">
    <w:abstractNumId w:val="8"/>
  </w:num>
  <w:num w:numId="19" w16cid:durableId="1212841195">
    <w:abstractNumId w:val="5"/>
  </w:num>
  <w:num w:numId="20" w16cid:durableId="137259880">
    <w:abstractNumId w:val="15"/>
  </w:num>
  <w:num w:numId="21" w16cid:durableId="947204726">
    <w:abstractNumId w:val="12"/>
  </w:num>
  <w:num w:numId="22" w16cid:durableId="65541413">
    <w:abstractNumId w:val="23"/>
  </w:num>
  <w:num w:numId="23" w16cid:durableId="251358496">
    <w:abstractNumId w:val="11"/>
  </w:num>
  <w:num w:numId="24" w16cid:durableId="1465612000">
    <w:abstractNumId w:val="10"/>
  </w:num>
  <w:num w:numId="25" w16cid:durableId="1156141030">
    <w:abstractNumId w:val="24"/>
  </w:num>
  <w:num w:numId="26" w16cid:durableId="1222404212">
    <w:abstractNumId w:val="18"/>
  </w:num>
  <w:num w:numId="27" w16cid:durableId="905602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8"/>
    <w:rsid w:val="000033C9"/>
    <w:rsid w:val="00093B15"/>
    <w:rsid w:val="000B255F"/>
    <w:rsid w:val="000C14EC"/>
    <w:rsid w:val="000D3704"/>
    <w:rsid w:val="000E4691"/>
    <w:rsid w:val="001215BB"/>
    <w:rsid w:val="00162800"/>
    <w:rsid w:val="00195F82"/>
    <w:rsid w:val="001A1BB9"/>
    <w:rsid w:val="0022471D"/>
    <w:rsid w:val="002806B2"/>
    <w:rsid w:val="002A664C"/>
    <w:rsid w:val="002A6E48"/>
    <w:rsid w:val="002B0BE7"/>
    <w:rsid w:val="002E1163"/>
    <w:rsid w:val="002E3921"/>
    <w:rsid w:val="002E448A"/>
    <w:rsid w:val="002F0FBF"/>
    <w:rsid w:val="00300A8F"/>
    <w:rsid w:val="00310D42"/>
    <w:rsid w:val="00350888"/>
    <w:rsid w:val="00385232"/>
    <w:rsid w:val="0039614C"/>
    <w:rsid w:val="003E43C8"/>
    <w:rsid w:val="003F668A"/>
    <w:rsid w:val="004063FA"/>
    <w:rsid w:val="00414581"/>
    <w:rsid w:val="004277BD"/>
    <w:rsid w:val="004D5CC7"/>
    <w:rsid w:val="004F3DC9"/>
    <w:rsid w:val="00516584"/>
    <w:rsid w:val="00554F89"/>
    <w:rsid w:val="00581979"/>
    <w:rsid w:val="00591DF0"/>
    <w:rsid w:val="005D197B"/>
    <w:rsid w:val="005D61B2"/>
    <w:rsid w:val="005E11F3"/>
    <w:rsid w:val="005E2C09"/>
    <w:rsid w:val="005E7C08"/>
    <w:rsid w:val="005F6F4C"/>
    <w:rsid w:val="0060221F"/>
    <w:rsid w:val="006143C5"/>
    <w:rsid w:val="00623FEB"/>
    <w:rsid w:val="00645688"/>
    <w:rsid w:val="00650D29"/>
    <w:rsid w:val="00656603"/>
    <w:rsid w:val="00663067"/>
    <w:rsid w:val="006743D8"/>
    <w:rsid w:val="00674C2F"/>
    <w:rsid w:val="006A7DD6"/>
    <w:rsid w:val="006E4BF9"/>
    <w:rsid w:val="007011A1"/>
    <w:rsid w:val="00727258"/>
    <w:rsid w:val="00743A16"/>
    <w:rsid w:val="0077337D"/>
    <w:rsid w:val="00790614"/>
    <w:rsid w:val="007A74A3"/>
    <w:rsid w:val="007B0EF3"/>
    <w:rsid w:val="008D2212"/>
    <w:rsid w:val="008D50FE"/>
    <w:rsid w:val="009038DE"/>
    <w:rsid w:val="00921033"/>
    <w:rsid w:val="00930907"/>
    <w:rsid w:val="00943596"/>
    <w:rsid w:val="009B0746"/>
    <w:rsid w:val="009B6778"/>
    <w:rsid w:val="009D0C2C"/>
    <w:rsid w:val="009E2CDE"/>
    <w:rsid w:val="00A15C58"/>
    <w:rsid w:val="00A2510E"/>
    <w:rsid w:val="00A34EEB"/>
    <w:rsid w:val="00A515F8"/>
    <w:rsid w:val="00A771A3"/>
    <w:rsid w:val="00AA1FB9"/>
    <w:rsid w:val="00B726E2"/>
    <w:rsid w:val="00B7647E"/>
    <w:rsid w:val="00C34D03"/>
    <w:rsid w:val="00C3566D"/>
    <w:rsid w:val="00C45817"/>
    <w:rsid w:val="00C56E57"/>
    <w:rsid w:val="00C576DE"/>
    <w:rsid w:val="00C81A4B"/>
    <w:rsid w:val="00CB3D1A"/>
    <w:rsid w:val="00CC762F"/>
    <w:rsid w:val="00D17320"/>
    <w:rsid w:val="00D2185E"/>
    <w:rsid w:val="00D54719"/>
    <w:rsid w:val="00D75376"/>
    <w:rsid w:val="00DC6777"/>
    <w:rsid w:val="00DE4CFE"/>
    <w:rsid w:val="00DF7C65"/>
    <w:rsid w:val="00E22CEC"/>
    <w:rsid w:val="00E378C3"/>
    <w:rsid w:val="00E45E7B"/>
    <w:rsid w:val="00E65A29"/>
    <w:rsid w:val="00E74EA5"/>
    <w:rsid w:val="00E7618D"/>
    <w:rsid w:val="00EB223C"/>
    <w:rsid w:val="00EB31C9"/>
    <w:rsid w:val="00EB5C96"/>
    <w:rsid w:val="00EC77A4"/>
    <w:rsid w:val="00F152EF"/>
    <w:rsid w:val="00F32335"/>
    <w:rsid w:val="00FC7482"/>
    <w:rsid w:val="00FD0CDE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FBF38"/>
  <w15:docId w15:val="{C635BC14-6726-4566-BBB4-B96F65A9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4">
    <w:name w:val="heading 4"/>
    <w:basedOn w:val="Normale"/>
    <w:link w:val="Titolo4Carattere"/>
    <w:uiPriority w:val="1"/>
    <w:qFormat/>
    <w:rsid w:val="00E74EA5"/>
    <w:pPr>
      <w:suppressAutoHyphens w:val="0"/>
      <w:autoSpaceDE w:val="0"/>
      <w:spacing w:before="6"/>
      <w:ind w:left="279" w:hanging="179"/>
      <w:jc w:val="both"/>
      <w:textAlignment w:val="auto"/>
      <w:outlineLvl w:val="3"/>
    </w:pPr>
    <w:rPr>
      <w:rFonts w:ascii="Arial" w:eastAsia="Arial" w:hAnsi="Arial" w:cs="Arial"/>
      <w:b/>
      <w:bCs/>
      <w:kern w:val="0"/>
      <w:sz w:val="16"/>
      <w:szCs w:val="16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S Mincho" w:hAnsi="Arial"/>
      <w:sz w:val="28"/>
      <w:szCs w:val="28"/>
    </w:rPr>
  </w:style>
  <w:style w:type="paragraph" w:styleId="Pidipagin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Standard"/>
    <w:rPr>
      <w:rFonts w:ascii="Tahoma" w:hAnsi="Tahoma"/>
      <w:sz w:val="16"/>
      <w:szCs w:val="16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atterepredefinitoparagrafo">
    <w:name w:val="Carattere predefinito paragrafo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eastAsia="Arial Unicode MS" w:hAnsi="Tahoma" w:cs="Tahoma"/>
      <w:color w:val="000000"/>
      <w:kern w:val="3"/>
      <w:sz w:val="16"/>
      <w:szCs w:val="16"/>
      <w:lang w:val="en-US" w:eastAsia="en-US" w:bidi="en-US"/>
    </w:rPr>
  </w:style>
  <w:style w:type="character" w:customStyle="1" w:styleId="ListLabel1">
    <w:name w:val="ListLabel 1"/>
    <w:rPr>
      <w:rFonts w:cs="Courier New"/>
    </w:rPr>
  </w:style>
  <w:style w:type="character" w:customStyle="1" w:styleId="IntestazioneCarattere">
    <w:name w:val="Intestazione Carattere"/>
    <w:basedOn w:val="Carpredefinitoparagrafo"/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character" w:customStyle="1" w:styleId="PidipaginaCarattere">
    <w:name w:val="Piè di pagina Carattere"/>
    <w:basedOn w:val="Carpredefinitoparagrafo"/>
    <w:rPr>
      <w:rFonts w:eastAsia="Arial Unicode MS" w:cs="Tahoma"/>
      <w:color w:val="000000"/>
      <w:lang w:val="en-US" w:eastAsia="en-US" w:bidi="en-US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customStyle="1" w:styleId="m4223895098687863033standard">
    <w:name w:val="m_4223895098687863033standard"/>
    <w:basedOn w:val="Normale"/>
    <w:rsid w:val="000D370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uiPriority w:val="22"/>
    <w:qFormat/>
    <w:rsid w:val="00591DF0"/>
    <w:rPr>
      <w:b/>
    </w:rPr>
  </w:style>
  <w:style w:type="character" w:styleId="Enfasicorsivo">
    <w:name w:val="Emphasis"/>
    <w:uiPriority w:val="20"/>
    <w:qFormat/>
    <w:rsid w:val="00591DF0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650D29"/>
    <w:pPr>
      <w:suppressAutoHyphens w:val="0"/>
      <w:autoSpaceDE w:val="0"/>
      <w:textAlignment w:val="auto"/>
    </w:pPr>
    <w:rPr>
      <w:rFonts w:ascii="Arial" w:eastAsia="Arial" w:hAnsi="Arial" w:cs="Arial"/>
      <w:kern w:val="0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0D29"/>
    <w:rPr>
      <w:rFonts w:ascii="Arial" w:eastAsia="Arial" w:hAnsi="Arial" w:cs="Arial"/>
      <w:kern w:val="0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650D29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0D29"/>
    <w:pPr>
      <w:suppressAutoHyphens w:val="0"/>
      <w:autoSpaceDE w:val="0"/>
      <w:ind w:left="55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character" w:customStyle="1" w:styleId="Titolo4Carattere">
    <w:name w:val="Titolo 4 Carattere"/>
    <w:basedOn w:val="Carpredefinitoparagrafo"/>
    <w:link w:val="Titolo4"/>
    <w:uiPriority w:val="1"/>
    <w:rsid w:val="00E74EA5"/>
    <w:rPr>
      <w:rFonts w:ascii="Arial" w:eastAsia="Arial" w:hAnsi="Arial" w:cs="Arial"/>
      <w:b/>
      <w:bCs/>
      <w:kern w:val="0"/>
      <w:sz w:val="16"/>
      <w:szCs w:val="16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5A67-908B-42D2-926B-FC6331A2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Giada Marcon</cp:lastModifiedBy>
  <cp:revision>6</cp:revision>
  <cp:lastPrinted>2022-12-01T16:36:00Z</cp:lastPrinted>
  <dcterms:created xsi:type="dcterms:W3CDTF">2022-12-01T16:39:00Z</dcterms:created>
  <dcterms:modified xsi:type="dcterms:W3CDTF">2023-10-11T14:02:00Z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